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C81" w:rsidRDefault="00EF36D1" w:rsidP="00850A53">
      <w:pPr>
        <w:rPr>
          <w:b/>
          <w:sz w:val="40"/>
          <w:szCs w:val="40"/>
        </w:rPr>
      </w:pPr>
      <w:r w:rsidRPr="00EF36D1">
        <w:rPr>
          <w:b/>
          <w:sz w:val="40"/>
          <w:szCs w:val="40"/>
        </w:rPr>
        <w:t>DOKLADOVÁ ČÁST</w:t>
      </w:r>
    </w:p>
    <w:p w:rsidR="00EF36D1" w:rsidRDefault="00EF36D1" w:rsidP="00850A53">
      <w:pPr>
        <w:rPr>
          <w:b/>
          <w:sz w:val="40"/>
          <w:szCs w:val="40"/>
        </w:rPr>
      </w:pPr>
    </w:p>
    <w:p w:rsidR="00EF36D1" w:rsidRPr="00EF36D1" w:rsidRDefault="00EF36D1" w:rsidP="00850A53">
      <w:pPr>
        <w:rPr>
          <w:sz w:val="40"/>
          <w:szCs w:val="40"/>
        </w:rPr>
      </w:pPr>
    </w:p>
    <w:p w:rsidR="00EF36D1" w:rsidRDefault="00EF36D1" w:rsidP="00850A53">
      <w:pPr>
        <w:rPr>
          <w:b/>
          <w:szCs w:val="24"/>
        </w:rPr>
      </w:pPr>
      <w:r>
        <w:rPr>
          <w:b/>
          <w:szCs w:val="24"/>
        </w:rPr>
        <w:t xml:space="preserve">1.  </w:t>
      </w:r>
      <w:r>
        <w:rPr>
          <w:b/>
          <w:szCs w:val="24"/>
        </w:rPr>
        <w:tab/>
        <w:t>CETIN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EF36D1">
        <w:rPr>
          <w:szCs w:val="24"/>
        </w:rPr>
        <w:t>sítě</w:t>
      </w:r>
      <w:bookmarkStart w:id="0" w:name="_GoBack"/>
      <w:bookmarkEnd w:id="0"/>
    </w:p>
    <w:p w:rsidR="00EF36D1" w:rsidRDefault="00EF36D1" w:rsidP="00850A53">
      <w:pPr>
        <w:rPr>
          <w:b/>
          <w:szCs w:val="24"/>
        </w:rPr>
      </w:pPr>
      <w:r>
        <w:rPr>
          <w:b/>
          <w:szCs w:val="24"/>
        </w:rPr>
        <w:t xml:space="preserve">2.1.  </w:t>
      </w:r>
      <w:r>
        <w:rPr>
          <w:b/>
          <w:szCs w:val="24"/>
        </w:rPr>
        <w:tab/>
        <w:t>ČEZ Distribuce, a.s.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EF36D1">
        <w:rPr>
          <w:szCs w:val="24"/>
        </w:rPr>
        <w:t>sítě</w:t>
      </w:r>
    </w:p>
    <w:p w:rsidR="00EF36D1" w:rsidRDefault="00EF36D1" w:rsidP="00850A53">
      <w:pPr>
        <w:rPr>
          <w:b/>
          <w:szCs w:val="24"/>
        </w:rPr>
      </w:pPr>
      <w:r>
        <w:rPr>
          <w:b/>
          <w:szCs w:val="24"/>
        </w:rPr>
        <w:t xml:space="preserve">2.2.  </w:t>
      </w:r>
      <w:r>
        <w:rPr>
          <w:b/>
          <w:szCs w:val="24"/>
        </w:rPr>
        <w:tab/>
        <w:t>ČEZ ICT Servises, a.s.</w:t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EF36D1">
        <w:rPr>
          <w:szCs w:val="24"/>
        </w:rPr>
        <w:t>sítě</w:t>
      </w:r>
      <w:r>
        <w:rPr>
          <w:szCs w:val="24"/>
        </w:rPr>
        <w:t xml:space="preserve"> nejsou</w:t>
      </w:r>
    </w:p>
    <w:p w:rsidR="00EF36D1" w:rsidRDefault="00EF36D1" w:rsidP="00850A53">
      <w:pPr>
        <w:rPr>
          <w:b/>
          <w:szCs w:val="24"/>
        </w:rPr>
      </w:pPr>
      <w:r>
        <w:rPr>
          <w:b/>
          <w:szCs w:val="24"/>
        </w:rPr>
        <w:t xml:space="preserve">2.3.   </w:t>
      </w:r>
      <w:r>
        <w:rPr>
          <w:b/>
          <w:szCs w:val="24"/>
        </w:rPr>
        <w:tab/>
        <w:t>ČEZ Telco Pro  Servicec, a.s.</w:t>
      </w:r>
      <w:r>
        <w:rPr>
          <w:b/>
          <w:szCs w:val="24"/>
        </w:rPr>
        <w:tab/>
      </w:r>
      <w:r w:rsidRPr="00EF36D1">
        <w:rPr>
          <w:szCs w:val="24"/>
        </w:rPr>
        <w:t>sítě</w:t>
      </w:r>
      <w:r>
        <w:rPr>
          <w:szCs w:val="24"/>
        </w:rPr>
        <w:t xml:space="preserve"> nejsou</w:t>
      </w:r>
    </w:p>
    <w:p w:rsidR="00EF36D1" w:rsidRDefault="00EF36D1" w:rsidP="00850A53">
      <w:pPr>
        <w:rPr>
          <w:b/>
          <w:szCs w:val="24"/>
        </w:rPr>
      </w:pPr>
      <w:r>
        <w:rPr>
          <w:b/>
          <w:szCs w:val="24"/>
        </w:rPr>
        <w:t xml:space="preserve">3. </w:t>
      </w:r>
      <w:r>
        <w:rPr>
          <w:b/>
          <w:szCs w:val="24"/>
        </w:rPr>
        <w:tab/>
        <w:t>GasNet, s.r.o.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EF36D1">
        <w:rPr>
          <w:szCs w:val="24"/>
        </w:rPr>
        <w:t>sítě</w:t>
      </w:r>
    </w:p>
    <w:p w:rsidR="00EF36D1" w:rsidRDefault="00EF36D1" w:rsidP="00850A53">
      <w:pPr>
        <w:rPr>
          <w:szCs w:val="24"/>
        </w:rPr>
      </w:pPr>
      <w:r>
        <w:rPr>
          <w:b/>
          <w:szCs w:val="24"/>
        </w:rPr>
        <w:t xml:space="preserve">4. </w:t>
      </w:r>
      <w:r>
        <w:rPr>
          <w:b/>
          <w:szCs w:val="24"/>
        </w:rPr>
        <w:tab/>
        <w:t>VaK Bruntál a.s.</w:t>
      </w:r>
      <w:r w:rsidRPr="00EF36D1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EF36D1">
        <w:rPr>
          <w:szCs w:val="24"/>
        </w:rPr>
        <w:t>sítě</w:t>
      </w:r>
    </w:p>
    <w:p w:rsidR="00EF36D1" w:rsidRDefault="00EF36D1" w:rsidP="00EF36D1">
      <w:pPr>
        <w:rPr>
          <w:b/>
          <w:szCs w:val="24"/>
        </w:rPr>
      </w:pPr>
      <w:r w:rsidRPr="00EF36D1">
        <w:rPr>
          <w:b/>
          <w:szCs w:val="24"/>
        </w:rPr>
        <w:t>5.</w:t>
      </w:r>
      <w:r w:rsidRPr="00EF36D1">
        <w:rPr>
          <w:b/>
          <w:szCs w:val="24"/>
        </w:rPr>
        <w:tab/>
        <w:t>T-Mobile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EF36D1">
        <w:rPr>
          <w:szCs w:val="24"/>
        </w:rPr>
        <w:t>sítě</w:t>
      </w:r>
      <w:r>
        <w:rPr>
          <w:szCs w:val="24"/>
        </w:rPr>
        <w:t xml:space="preserve"> nejsou</w:t>
      </w:r>
    </w:p>
    <w:p w:rsidR="00EF36D1" w:rsidRDefault="00EF36D1" w:rsidP="00EF36D1">
      <w:pPr>
        <w:rPr>
          <w:b/>
          <w:szCs w:val="24"/>
        </w:rPr>
      </w:pPr>
      <w:r>
        <w:rPr>
          <w:b/>
          <w:szCs w:val="24"/>
        </w:rPr>
        <w:t xml:space="preserve">6. </w:t>
      </w:r>
      <w:r>
        <w:rPr>
          <w:b/>
          <w:szCs w:val="24"/>
        </w:rPr>
        <w:tab/>
        <w:t>VODAFONE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EF36D1">
        <w:rPr>
          <w:szCs w:val="24"/>
        </w:rPr>
        <w:t>sítě</w:t>
      </w:r>
      <w:r>
        <w:rPr>
          <w:szCs w:val="24"/>
        </w:rPr>
        <w:t xml:space="preserve"> nejsou</w:t>
      </w:r>
    </w:p>
    <w:p w:rsidR="00EF36D1" w:rsidRDefault="00EF36D1" w:rsidP="00850A53">
      <w:pPr>
        <w:rPr>
          <w:b/>
          <w:i/>
          <w:color w:val="00B0F0"/>
          <w:szCs w:val="24"/>
        </w:rPr>
      </w:pPr>
      <w:r w:rsidRPr="00EF36D1">
        <w:rPr>
          <w:b/>
          <w:szCs w:val="24"/>
        </w:rPr>
        <w:t>7.</w:t>
      </w:r>
      <w:r>
        <w:rPr>
          <w:b/>
          <w:szCs w:val="24"/>
        </w:rPr>
        <w:t xml:space="preserve"> </w:t>
      </w:r>
      <w:r>
        <w:rPr>
          <w:b/>
          <w:szCs w:val="24"/>
        </w:rPr>
        <w:tab/>
        <w:t>BARON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EF36D1">
        <w:rPr>
          <w:i/>
          <w:color w:val="C00000"/>
          <w:sz w:val="20"/>
        </w:rPr>
        <w:t>V ŘEŠENÍ</w:t>
      </w:r>
    </w:p>
    <w:p w:rsidR="00EF36D1" w:rsidRDefault="00EF36D1" w:rsidP="00850A53">
      <w:pPr>
        <w:rPr>
          <w:b/>
          <w:szCs w:val="24"/>
        </w:rPr>
      </w:pPr>
      <w:r>
        <w:rPr>
          <w:b/>
          <w:szCs w:val="24"/>
        </w:rPr>
        <w:t xml:space="preserve">8. </w:t>
      </w:r>
      <w:r>
        <w:rPr>
          <w:b/>
          <w:szCs w:val="24"/>
        </w:rPr>
        <w:tab/>
        <w:t>Nordic-Telecom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EF36D1">
        <w:rPr>
          <w:i/>
          <w:color w:val="C00000"/>
          <w:sz w:val="20"/>
        </w:rPr>
        <w:t>V ŘEŠENÍ</w:t>
      </w:r>
    </w:p>
    <w:p w:rsidR="00EF36D1" w:rsidRDefault="00EF36D1" w:rsidP="00850A53">
      <w:pPr>
        <w:rPr>
          <w:b/>
          <w:szCs w:val="24"/>
        </w:rPr>
      </w:pPr>
      <w:r>
        <w:rPr>
          <w:b/>
          <w:szCs w:val="24"/>
        </w:rPr>
        <w:t xml:space="preserve">9. </w:t>
      </w:r>
      <w:r>
        <w:rPr>
          <w:b/>
          <w:szCs w:val="24"/>
        </w:rPr>
        <w:tab/>
        <w:t>Opava_net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EF36D1">
        <w:rPr>
          <w:i/>
          <w:color w:val="C00000"/>
          <w:sz w:val="20"/>
        </w:rPr>
        <w:t>V ŘEŠENÍ</w:t>
      </w:r>
    </w:p>
    <w:p w:rsidR="00EF36D1" w:rsidRDefault="00EF36D1" w:rsidP="00850A53">
      <w:pPr>
        <w:rPr>
          <w:b/>
          <w:szCs w:val="24"/>
        </w:rPr>
      </w:pPr>
      <w:r>
        <w:rPr>
          <w:b/>
          <w:szCs w:val="24"/>
        </w:rPr>
        <w:t xml:space="preserve">10. </w:t>
      </w:r>
      <w:r>
        <w:rPr>
          <w:b/>
          <w:szCs w:val="24"/>
        </w:rPr>
        <w:tab/>
        <w:t>Teplo Bruntál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EF36D1">
        <w:rPr>
          <w:i/>
          <w:color w:val="C00000"/>
          <w:sz w:val="20"/>
        </w:rPr>
        <w:t>V ŘEŠENÍ</w:t>
      </w:r>
    </w:p>
    <w:p w:rsidR="00EF36D1" w:rsidRPr="00EF36D1" w:rsidRDefault="00EF36D1" w:rsidP="00850A53">
      <w:pPr>
        <w:rPr>
          <w:b/>
          <w:szCs w:val="24"/>
        </w:rPr>
      </w:pPr>
      <w:r>
        <w:rPr>
          <w:b/>
          <w:szCs w:val="24"/>
        </w:rPr>
        <w:t>11.</w:t>
      </w:r>
      <w:r>
        <w:rPr>
          <w:b/>
          <w:szCs w:val="24"/>
        </w:rPr>
        <w:tab/>
        <w:t xml:space="preserve">TS Bruntál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EF36D1">
        <w:rPr>
          <w:i/>
          <w:color w:val="C00000"/>
          <w:sz w:val="20"/>
        </w:rPr>
        <w:t>V ŘEŠENÍ</w:t>
      </w:r>
    </w:p>
    <w:p w:rsidR="00EF36D1" w:rsidRPr="00EF36D1" w:rsidRDefault="00EF36D1" w:rsidP="00850A53">
      <w:pPr>
        <w:rPr>
          <w:b/>
          <w:szCs w:val="24"/>
        </w:rPr>
      </w:pPr>
    </w:p>
    <w:sectPr w:rsidR="00EF36D1" w:rsidRPr="00EF36D1" w:rsidSect="00A64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56B"/>
    <w:rsid w:val="002A65A3"/>
    <w:rsid w:val="00307B2B"/>
    <w:rsid w:val="0032720C"/>
    <w:rsid w:val="00522C9B"/>
    <w:rsid w:val="0056610A"/>
    <w:rsid w:val="00632D90"/>
    <w:rsid w:val="00650BF7"/>
    <w:rsid w:val="006957D1"/>
    <w:rsid w:val="006A3676"/>
    <w:rsid w:val="00780351"/>
    <w:rsid w:val="00850A53"/>
    <w:rsid w:val="00913F0E"/>
    <w:rsid w:val="00A64C81"/>
    <w:rsid w:val="00AA6506"/>
    <w:rsid w:val="00AE78C8"/>
    <w:rsid w:val="00B13FDA"/>
    <w:rsid w:val="00B82E81"/>
    <w:rsid w:val="00B97C8F"/>
    <w:rsid w:val="00BF256B"/>
    <w:rsid w:val="00EF3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EBB3AEB-000E-47DE-8F1A-4C4835623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256B"/>
    <w:pPr>
      <w:widowControl w:val="0"/>
    </w:pPr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661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6610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EBA3F-C0AB-4235-9DCF-A951B72A8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Kusáková Hana</cp:lastModifiedBy>
  <cp:revision>2</cp:revision>
  <cp:lastPrinted>2016-03-22T07:26:00Z</cp:lastPrinted>
  <dcterms:created xsi:type="dcterms:W3CDTF">2023-05-18T10:47:00Z</dcterms:created>
  <dcterms:modified xsi:type="dcterms:W3CDTF">2023-05-18T10:47:00Z</dcterms:modified>
</cp:coreProperties>
</file>